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校内安置人员</w:t>
      </w:r>
      <w:r>
        <w:rPr>
          <w:rFonts w:hint="eastAsia" w:ascii="华文中宋" w:hAnsi="华文中宋" w:eastAsia="华文中宋"/>
          <w:b/>
          <w:sz w:val="36"/>
          <w:szCs w:val="36"/>
        </w:rPr>
        <w:t>岗位能力考核鉴定表</w:t>
      </w:r>
      <w:bookmarkEnd w:id="0"/>
    </w:p>
    <w:p>
      <w:pPr>
        <w:rPr>
          <w:rFonts w:hint="eastAsia"/>
        </w:rPr>
      </w:pPr>
    </w:p>
    <w:tbl>
      <w:tblPr>
        <w:tblStyle w:val="4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"/>
        <w:gridCol w:w="1051"/>
        <w:gridCol w:w="567"/>
        <w:gridCol w:w="851"/>
        <w:gridCol w:w="708"/>
        <w:gridCol w:w="709"/>
        <w:gridCol w:w="284"/>
        <w:gridCol w:w="425"/>
        <w:gridCol w:w="292"/>
        <w:gridCol w:w="417"/>
        <w:gridCol w:w="425"/>
        <w:gridCol w:w="1417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最后毕业院校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6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拟聘岗位名称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岗位类型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  <w:lang w:eastAsia="zh-CN"/>
              </w:rPr>
              <w:t>专技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专家组名单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exac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专家考核鉴定意见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864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             单位盖章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</w:t>
            </w:r>
          </w:p>
        </w:tc>
        <w:tc>
          <w:tcPr>
            <w:tcW w:w="864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             单位盖章            年   月   日</w:t>
            </w: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考核内容包括：思想品德素养、履行拟聘岗位必须掌握的专业技术能力、沟通交流能力和团结协作能力等；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专家组需对考核对象能否胜任拟聘岗位工作情况做出明确评价意见。</w:t>
      </w:r>
    </w:p>
    <w:sectPr>
      <w:pgSz w:w="11906" w:h="16838"/>
      <w:pgMar w:top="1247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72E"/>
    <w:multiLevelType w:val="multilevel"/>
    <w:tmpl w:val="364247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C8E"/>
    <w:rsid w:val="003367F1"/>
    <w:rsid w:val="005F0224"/>
    <w:rsid w:val="009179EE"/>
    <w:rsid w:val="00946559"/>
    <w:rsid w:val="00AA0241"/>
    <w:rsid w:val="00C30C8E"/>
    <w:rsid w:val="00E917C3"/>
    <w:rsid w:val="00FB450B"/>
    <w:rsid w:val="0D4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2017-06-21T20:13:00Z</dcterms:created>
  <dc:creator>Administrator</dc:creator>
  <cp:lastModifiedBy>王先江</cp:lastModifiedBy>
  <dcterms:modified xsi:type="dcterms:W3CDTF">2017-06-22T03:11:30Z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